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E4B0" w14:textId="7F5D330E" w:rsidR="00F96567" w:rsidRPr="005556BA" w:rsidRDefault="00CD1BD1" w:rsidP="00CF5C18">
      <w:pPr>
        <w:jc w:val="center"/>
        <w:outlineLvl w:val="0"/>
        <w:rPr>
          <w:b/>
          <w:sz w:val="23"/>
          <w:szCs w:val="23"/>
        </w:rPr>
      </w:pPr>
      <w:r>
        <w:rPr>
          <w:b/>
          <w:sz w:val="23"/>
          <w:szCs w:val="23"/>
        </w:rPr>
        <w:t>Career Opportunity</w:t>
      </w:r>
    </w:p>
    <w:p w14:paraId="1B8775CF" w14:textId="6DEE44E5" w:rsidR="00B838EF" w:rsidRPr="005556BA" w:rsidRDefault="00B838EF" w:rsidP="00CF5C18">
      <w:pPr>
        <w:jc w:val="center"/>
        <w:outlineLvl w:val="0"/>
        <w:rPr>
          <w:b/>
          <w:sz w:val="23"/>
          <w:szCs w:val="23"/>
        </w:rPr>
      </w:pPr>
      <w:r w:rsidRPr="005556BA">
        <w:rPr>
          <w:b/>
          <w:sz w:val="23"/>
          <w:szCs w:val="23"/>
        </w:rPr>
        <w:t>Executive Assistant</w:t>
      </w:r>
    </w:p>
    <w:p w14:paraId="6CB11A6D" w14:textId="4AD342BC" w:rsidR="00E04311" w:rsidRPr="005556BA" w:rsidRDefault="00E04311" w:rsidP="00B80129">
      <w:pPr>
        <w:jc w:val="center"/>
        <w:rPr>
          <w:b/>
          <w:sz w:val="23"/>
          <w:szCs w:val="23"/>
        </w:rPr>
      </w:pPr>
    </w:p>
    <w:p w14:paraId="614FBBA9" w14:textId="7BABFD26" w:rsidR="00490454" w:rsidRPr="005556BA" w:rsidRDefault="00C21AFD" w:rsidP="00D6311E">
      <w:pPr>
        <w:tabs>
          <w:tab w:val="left" w:pos="1134"/>
        </w:tabs>
        <w:rPr>
          <w:sz w:val="23"/>
          <w:szCs w:val="23"/>
        </w:rPr>
      </w:pPr>
      <w:r w:rsidRPr="005556BA">
        <w:rPr>
          <w:sz w:val="23"/>
          <w:szCs w:val="23"/>
          <w:u w:val="single"/>
        </w:rPr>
        <w:t>Position:</w:t>
      </w:r>
      <w:r w:rsidRPr="005556BA">
        <w:rPr>
          <w:sz w:val="23"/>
          <w:szCs w:val="23"/>
        </w:rPr>
        <w:t xml:space="preserve"> </w:t>
      </w:r>
      <w:r w:rsidR="00CA5D86" w:rsidRPr="005556BA">
        <w:rPr>
          <w:sz w:val="23"/>
          <w:szCs w:val="23"/>
        </w:rPr>
        <w:tab/>
      </w:r>
      <w:r w:rsidRPr="005556BA">
        <w:rPr>
          <w:sz w:val="23"/>
          <w:szCs w:val="23"/>
        </w:rPr>
        <w:t>Executive Assistant</w:t>
      </w:r>
      <w:r w:rsidR="009E613B" w:rsidRPr="005556BA">
        <w:rPr>
          <w:sz w:val="23"/>
          <w:szCs w:val="23"/>
        </w:rPr>
        <w:t xml:space="preserve"> (part-time, permanent)</w:t>
      </w:r>
    </w:p>
    <w:p w14:paraId="6BB1D5A2" w14:textId="45073885" w:rsidR="00C21AFD" w:rsidRPr="005556BA" w:rsidRDefault="00B838EF" w:rsidP="00D6311E">
      <w:pPr>
        <w:tabs>
          <w:tab w:val="left" w:pos="1134"/>
        </w:tabs>
        <w:rPr>
          <w:sz w:val="23"/>
          <w:szCs w:val="23"/>
        </w:rPr>
      </w:pPr>
      <w:r w:rsidRPr="005556BA">
        <w:rPr>
          <w:sz w:val="23"/>
          <w:szCs w:val="23"/>
          <w:u w:val="single"/>
        </w:rPr>
        <w:t>H</w:t>
      </w:r>
      <w:r w:rsidR="009E613B" w:rsidRPr="005556BA">
        <w:rPr>
          <w:sz w:val="23"/>
          <w:szCs w:val="23"/>
          <w:u w:val="single"/>
        </w:rPr>
        <w:t>ours:</w:t>
      </w:r>
      <w:r w:rsidR="009E613B" w:rsidRPr="005556BA">
        <w:rPr>
          <w:sz w:val="23"/>
          <w:szCs w:val="23"/>
        </w:rPr>
        <w:t xml:space="preserve"> </w:t>
      </w:r>
      <w:r w:rsidR="00CA5D86" w:rsidRPr="005556BA">
        <w:rPr>
          <w:sz w:val="23"/>
          <w:szCs w:val="23"/>
        </w:rPr>
        <w:tab/>
      </w:r>
      <w:r w:rsidR="009E613B" w:rsidRPr="005556BA">
        <w:rPr>
          <w:sz w:val="23"/>
          <w:szCs w:val="23"/>
        </w:rPr>
        <w:t>5 hours per day, Monday to Friday</w:t>
      </w:r>
    </w:p>
    <w:p w14:paraId="2CB4CA59" w14:textId="5E8FBCF3" w:rsidR="00C21AFD" w:rsidRPr="005556BA" w:rsidRDefault="00D6311E" w:rsidP="00D6311E">
      <w:pPr>
        <w:tabs>
          <w:tab w:val="left" w:pos="1134"/>
        </w:tabs>
        <w:rPr>
          <w:sz w:val="23"/>
          <w:szCs w:val="23"/>
        </w:rPr>
      </w:pPr>
      <w:r>
        <w:rPr>
          <w:sz w:val="23"/>
          <w:szCs w:val="23"/>
          <w:u w:val="single"/>
        </w:rPr>
        <w:t>Wage</w:t>
      </w:r>
      <w:r w:rsidR="00C21AFD" w:rsidRPr="005556BA">
        <w:rPr>
          <w:sz w:val="23"/>
          <w:szCs w:val="23"/>
          <w:u w:val="single"/>
        </w:rPr>
        <w:t>:</w:t>
      </w:r>
      <w:r w:rsidR="00C21AFD" w:rsidRPr="005556BA">
        <w:rPr>
          <w:sz w:val="23"/>
          <w:szCs w:val="23"/>
        </w:rPr>
        <w:t xml:space="preserve"> </w:t>
      </w:r>
      <w:r w:rsidR="00CA5D86" w:rsidRPr="005556BA">
        <w:rPr>
          <w:sz w:val="23"/>
          <w:szCs w:val="23"/>
        </w:rPr>
        <w:tab/>
      </w:r>
      <w:r>
        <w:rPr>
          <w:sz w:val="23"/>
          <w:szCs w:val="23"/>
        </w:rPr>
        <w:t>$32-35 per hour, commensurate with qualifications (</w:t>
      </w:r>
      <w:proofErr w:type="spellStart"/>
      <w:r>
        <w:rPr>
          <w:sz w:val="23"/>
          <w:szCs w:val="23"/>
        </w:rPr>
        <w:t>approx</w:t>
      </w:r>
      <w:proofErr w:type="spellEnd"/>
      <w:r>
        <w:rPr>
          <w:sz w:val="23"/>
          <w:szCs w:val="23"/>
        </w:rPr>
        <w:t xml:space="preserve"> $41,600 - $45,500 per year)</w:t>
      </w:r>
      <w:r w:rsidRPr="005556BA">
        <w:rPr>
          <w:sz w:val="23"/>
          <w:szCs w:val="23"/>
        </w:rPr>
        <w:t xml:space="preserve"> </w:t>
      </w:r>
    </w:p>
    <w:p w14:paraId="73068064" w14:textId="5CD6646F" w:rsidR="00C21AFD" w:rsidRPr="005556BA" w:rsidRDefault="00C21AFD" w:rsidP="00D6311E">
      <w:pPr>
        <w:tabs>
          <w:tab w:val="left" w:pos="1134"/>
        </w:tabs>
        <w:rPr>
          <w:sz w:val="23"/>
          <w:szCs w:val="23"/>
        </w:rPr>
      </w:pPr>
      <w:r w:rsidRPr="005556BA">
        <w:rPr>
          <w:sz w:val="23"/>
          <w:szCs w:val="23"/>
          <w:u w:val="single"/>
        </w:rPr>
        <w:t>Benefits:</w:t>
      </w:r>
      <w:r w:rsidRPr="005556BA">
        <w:rPr>
          <w:sz w:val="23"/>
          <w:szCs w:val="23"/>
        </w:rPr>
        <w:t xml:space="preserve"> </w:t>
      </w:r>
      <w:r w:rsidR="00CA5D86" w:rsidRPr="005556BA">
        <w:rPr>
          <w:sz w:val="23"/>
          <w:szCs w:val="23"/>
        </w:rPr>
        <w:tab/>
      </w:r>
      <w:r w:rsidR="00DE3151" w:rsidRPr="005556BA">
        <w:rPr>
          <w:sz w:val="23"/>
          <w:szCs w:val="23"/>
        </w:rPr>
        <w:t>Comprehensive benefits package</w:t>
      </w:r>
    </w:p>
    <w:p w14:paraId="6B8112D1" w14:textId="1E08A942" w:rsidR="00C21AFD" w:rsidRPr="005556BA" w:rsidRDefault="002C4101" w:rsidP="00D6311E">
      <w:pPr>
        <w:tabs>
          <w:tab w:val="left" w:pos="1134"/>
        </w:tabs>
        <w:rPr>
          <w:sz w:val="23"/>
          <w:szCs w:val="23"/>
        </w:rPr>
      </w:pPr>
      <w:r w:rsidRPr="009665E5">
        <w:rPr>
          <w:sz w:val="23"/>
          <w:szCs w:val="23"/>
          <w:u w:val="single"/>
        </w:rPr>
        <w:t>Start date:</w:t>
      </w:r>
      <w:r w:rsidR="00D6311E">
        <w:rPr>
          <w:sz w:val="23"/>
          <w:szCs w:val="23"/>
        </w:rPr>
        <w:tab/>
      </w:r>
      <w:r>
        <w:rPr>
          <w:sz w:val="23"/>
          <w:szCs w:val="23"/>
        </w:rPr>
        <w:t>February 1, 2020</w:t>
      </w:r>
    </w:p>
    <w:p w14:paraId="69B5B1AC" w14:textId="77777777" w:rsidR="002C4101" w:rsidRDefault="002C4101" w:rsidP="006A0EE1">
      <w:pPr>
        <w:spacing w:after="160"/>
        <w:jc w:val="both"/>
        <w:rPr>
          <w:sz w:val="23"/>
          <w:szCs w:val="23"/>
        </w:rPr>
      </w:pPr>
    </w:p>
    <w:p w14:paraId="6E61A369" w14:textId="12741F9D" w:rsidR="00E17878" w:rsidRPr="005556BA" w:rsidRDefault="00445F66" w:rsidP="006A0EE1">
      <w:pPr>
        <w:spacing w:after="160"/>
        <w:jc w:val="both"/>
        <w:rPr>
          <w:sz w:val="23"/>
          <w:szCs w:val="23"/>
        </w:rPr>
      </w:pPr>
      <w:r w:rsidRPr="005556BA">
        <w:rPr>
          <w:sz w:val="23"/>
          <w:szCs w:val="23"/>
        </w:rPr>
        <w:t xml:space="preserve">The Confederation of University Faculty Associations of British Columbia (CUFA BC) is </w:t>
      </w:r>
      <w:r w:rsidR="00E17878" w:rsidRPr="005556BA">
        <w:rPr>
          <w:sz w:val="23"/>
          <w:szCs w:val="23"/>
        </w:rPr>
        <w:t>seeking a</w:t>
      </w:r>
      <w:r w:rsidR="008D277B" w:rsidRPr="005556BA">
        <w:rPr>
          <w:sz w:val="23"/>
          <w:szCs w:val="23"/>
        </w:rPr>
        <w:t>n on-going,</w:t>
      </w:r>
      <w:r w:rsidR="00E17878" w:rsidRPr="005556BA">
        <w:rPr>
          <w:sz w:val="23"/>
          <w:szCs w:val="23"/>
        </w:rPr>
        <w:t xml:space="preserve"> part-time Executive Assistant </w:t>
      </w:r>
      <w:r w:rsidR="008D277B" w:rsidRPr="005556BA">
        <w:rPr>
          <w:sz w:val="23"/>
          <w:szCs w:val="23"/>
        </w:rPr>
        <w:t xml:space="preserve">to work at its </w:t>
      </w:r>
      <w:r w:rsidR="005C0593" w:rsidRPr="005556BA">
        <w:rPr>
          <w:sz w:val="23"/>
          <w:szCs w:val="23"/>
        </w:rPr>
        <w:t>d</w:t>
      </w:r>
      <w:r w:rsidR="008D277B" w:rsidRPr="005556BA">
        <w:rPr>
          <w:sz w:val="23"/>
          <w:szCs w:val="23"/>
        </w:rPr>
        <w:t>owntown Vancouver office.</w:t>
      </w:r>
    </w:p>
    <w:p w14:paraId="157DEE90" w14:textId="0BED780B" w:rsidR="001A6DD6" w:rsidRPr="005556BA" w:rsidRDefault="001A6DD6" w:rsidP="006A0EE1">
      <w:pPr>
        <w:spacing w:after="160"/>
        <w:jc w:val="both"/>
        <w:rPr>
          <w:sz w:val="23"/>
          <w:szCs w:val="23"/>
        </w:rPr>
      </w:pPr>
      <w:r w:rsidRPr="005556BA">
        <w:rPr>
          <w:sz w:val="23"/>
          <w:szCs w:val="23"/>
        </w:rPr>
        <w:t xml:space="preserve">Through its relationship with </w:t>
      </w:r>
      <w:r w:rsidR="00636808" w:rsidRPr="005556BA">
        <w:rPr>
          <w:sz w:val="23"/>
          <w:szCs w:val="23"/>
        </w:rPr>
        <w:t xml:space="preserve">its member </w:t>
      </w:r>
      <w:r w:rsidRPr="005556BA">
        <w:rPr>
          <w:sz w:val="23"/>
          <w:szCs w:val="23"/>
        </w:rPr>
        <w:t>university faculty associations, CUFA</w:t>
      </w:r>
      <w:r w:rsidR="00445F66" w:rsidRPr="005556BA">
        <w:rPr>
          <w:sz w:val="23"/>
          <w:szCs w:val="23"/>
        </w:rPr>
        <w:t xml:space="preserve"> </w:t>
      </w:r>
      <w:r w:rsidRPr="005556BA">
        <w:rPr>
          <w:sz w:val="23"/>
          <w:szCs w:val="23"/>
        </w:rPr>
        <w:t xml:space="preserve">BC represents </w:t>
      </w:r>
      <w:r w:rsidR="0088530C" w:rsidRPr="005556BA">
        <w:rPr>
          <w:sz w:val="23"/>
          <w:szCs w:val="23"/>
        </w:rPr>
        <w:t xml:space="preserve">the interests of </w:t>
      </w:r>
      <w:r w:rsidR="00C21AFD" w:rsidRPr="005556BA">
        <w:rPr>
          <w:sz w:val="23"/>
          <w:szCs w:val="23"/>
        </w:rPr>
        <w:t>5</w:t>
      </w:r>
      <w:r w:rsidR="00445F66" w:rsidRPr="005556BA">
        <w:rPr>
          <w:sz w:val="23"/>
          <w:szCs w:val="23"/>
        </w:rPr>
        <w:t>,</w:t>
      </w:r>
      <w:r w:rsidR="00C21AFD" w:rsidRPr="005556BA">
        <w:rPr>
          <w:sz w:val="23"/>
          <w:szCs w:val="23"/>
        </w:rPr>
        <w:t>5</w:t>
      </w:r>
      <w:r w:rsidR="00445F66" w:rsidRPr="005556BA">
        <w:rPr>
          <w:sz w:val="23"/>
          <w:szCs w:val="23"/>
        </w:rPr>
        <w:t>00</w:t>
      </w:r>
      <w:r w:rsidRPr="005556BA">
        <w:rPr>
          <w:sz w:val="23"/>
          <w:szCs w:val="23"/>
        </w:rPr>
        <w:t xml:space="preserve"> academic staff members at five public universities in British Columbia.</w:t>
      </w:r>
    </w:p>
    <w:p w14:paraId="0532B21F" w14:textId="302305B4" w:rsidR="00C21AFD" w:rsidRPr="005556BA" w:rsidRDefault="00E776A5" w:rsidP="006A0EE1">
      <w:pPr>
        <w:spacing w:after="160"/>
        <w:jc w:val="both"/>
        <w:rPr>
          <w:sz w:val="23"/>
          <w:szCs w:val="23"/>
        </w:rPr>
      </w:pPr>
      <w:r w:rsidRPr="005556BA">
        <w:rPr>
          <w:sz w:val="23"/>
          <w:szCs w:val="23"/>
        </w:rPr>
        <w:t xml:space="preserve">Within the established policy direction of </w:t>
      </w:r>
      <w:r w:rsidR="00C40A51" w:rsidRPr="005556BA">
        <w:rPr>
          <w:sz w:val="23"/>
          <w:szCs w:val="23"/>
        </w:rPr>
        <w:t>CUFA BC</w:t>
      </w:r>
      <w:r w:rsidRPr="005556BA">
        <w:rPr>
          <w:sz w:val="23"/>
          <w:szCs w:val="23"/>
        </w:rPr>
        <w:t xml:space="preserve">, </w:t>
      </w:r>
      <w:r w:rsidR="00C40A51" w:rsidRPr="005556BA">
        <w:rPr>
          <w:sz w:val="23"/>
          <w:szCs w:val="23"/>
        </w:rPr>
        <w:t>t</w:t>
      </w:r>
      <w:r w:rsidRPr="005556BA">
        <w:rPr>
          <w:sz w:val="23"/>
          <w:szCs w:val="23"/>
        </w:rPr>
        <w:t>he Executive Assistant is responsible for providing administrative support, bookkeeping, and event coordination to the Confederation. The Executive Assistant’s role includes working closely with the Executive Director in the support of Council, the Executive Committee, and elected Officers by performing clerical duties, organizing meetings and events, and maintaining financial records.</w:t>
      </w:r>
    </w:p>
    <w:p w14:paraId="5D674DB8" w14:textId="730C61B0" w:rsidR="00C21AFD" w:rsidRPr="005556BA" w:rsidRDefault="00C21AFD" w:rsidP="00D92137">
      <w:pPr>
        <w:jc w:val="both"/>
        <w:rPr>
          <w:sz w:val="23"/>
          <w:szCs w:val="23"/>
        </w:rPr>
      </w:pPr>
      <w:r w:rsidRPr="005556BA">
        <w:rPr>
          <w:sz w:val="23"/>
          <w:szCs w:val="23"/>
        </w:rPr>
        <w:t>In order to be successful in the position, the Executive Assistant should be organized, detail oriented, professional, and have excellent verbal and written communication skills. In addition, the Executive Assistant should possess bookkeeping experience</w:t>
      </w:r>
      <w:r w:rsidR="00612F62">
        <w:rPr>
          <w:sz w:val="23"/>
          <w:szCs w:val="23"/>
        </w:rPr>
        <w:t xml:space="preserve"> and </w:t>
      </w:r>
      <w:r w:rsidR="00612F62" w:rsidRPr="005556BA">
        <w:rPr>
          <w:sz w:val="23"/>
          <w:szCs w:val="23"/>
        </w:rPr>
        <w:t>strong</w:t>
      </w:r>
      <w:r w:rsidR="00612F62">
        <w:rPr>
          <w:sz w:val="23"/>
          <w:szCs w:val="23"/>
        </w:rPr>
        <w:t xml:space="preserve"> </w:t>
      </w:r>
      <w:r w:rsidRPr="005556BA">
        <w:rPr>
          <w:sz w:val="23"/>
          <w:szCs w:val="23"/>
        </w:rPr>
        <w:t>problem-solving skills, and exhibit effective time management.</w:t>
      </w:r>
    </w:p>
    <w:p w14:paraId="7C002F09" w14:textId="77777777" w:rsidR="001A6DD6" w:rsidRPr="005556BA" w:rsidRDefault="001A6DD6">
      <w:pPr>
        <w:rPr>
          <w:sz w:val="23"/>
          <w:szCs w:val="23"/>
        </w:rPr>
      </w:pPr>
    </w:p>
    <w:p w14:paraId="21F87D65" w14:textId="256FE5EA" w:rsidR="001A6DD6" w:rsidRPr="005556BA" w:rsidRDefault="001A6DD6" w:rsidP="004C48E8">
      <w:pPr>
        <w:spacing w:after="120"/>
        <w:rPr>
          <w:sz w:val="23"/>
          <w:szCs w:val="23"/>
        </w:rPr>
      </w:pPr>
      <w:r w:rsidRPr="005556BA">
        <w:rPr>
          <w:sz w:val="23"/>
          <w:szCs w:val="23"/>
        </w:rPr>
        <w:t>Duties of the position include:</w:t>
      </w:r>
    </w:p>
    <w:p w14:paraId="6207E5AA" w14:textId="77777777" w:rsidR="00C21AFD" w:rsidRPr="005556BA" w:rsidRDefault="00C21AFD" w:rsidP="00C21AFD">
      <w:pPr>
        <w:pStyle w:val="ListParagraph"/>
        <w:numPr>
          <w:ilvl w:val="0"/>
          <w:numId w:val="1"/>
        </w:numPr>
        <w:rPr>
          <w:sz w:val="23"/>
          <w:szCs w:val="23"/>
        </w:rPr>
      </w:pPr>
      <w:r w:rsidRPr="005556BA">
        <w:rPr>
          <w:sz w:val="23"/>
          <w:szCs w:val="23"/>
        </w:rPr>
        <w:t>Performs bookkeeping tasks such as monitoring accounts, cheque requisitions, deposits, and financial reports;</w:t>
      </w:r>
    </w:p>
    <w:p w14:paraId="6402A03E" w14:textId="1DCA6B3B" w:rsidR="00C21AFD" w:rsidRPr="005556BA" w:rsidRDefault="00C21AFD" w:rsidP="00C21AFD">
      <w:pPr>
        <w:pStyle w:val="ListParagraph"/>
        <w:numPr>
          <w:ilvl w:val="0"/>
          <w:numId w:val="1"/>
        </w:numPr>
        <w:rPr>
          <w:sz w:val="23"/>
          <w:szCs w:val="23"/>
        </w:rPr>
      </w:pPr>
      <w:r w:rsidRPr="005556BA">
        <w:rPr>
          <w:sz w:val="23"/>
          <w:szCs w:val="23"/>
        </w:rPr>
        <w:t>Carries out clerical duties such as answering phone calls, responding to emails, and prepar</w:t>
      </w:r>
      <w:r w:rsidR="008F0BB5" w:rsidRPr="005556BA">
        <w:rPr>
          <w:sz w:val="23"/>
          <w:szCs w:val="23"/>
        </w:rPr>
        <w:t>ing</w:t>
      </w:r>
      <w:r w:rsidRPr="005556BA">
        <w:rPr>
          <w:sz w:val="23"/>
          <w:szCs w:val="23"/>
        </w:rPr>
        <w:t xml:space="preserve"> communication documents</w:t>
      </w:r>
      <w:r w:rsidR="008F0BB5" w:rsidRPr="005556BA">
        <w:rPr>
          <w:sz w:val="23"/>
          <w:szCs w:val="23"/>
        </w:rPr>
        <w:t>, minute-taking and preparation</w:t>
      </w:r>
      <w:r w:rsidRPr="005556BA">
        <w:rPr>
          <w:sz w:val="23"/>
          <w:szCs w:val="23"/>
        </w:rPr>
        <w:t>;</w:t>
      </w:r>
    </w:p>
    <w:p w14:paraId="53CA6388" w14:textId="77777777" w:rsidR="00C21AFD" w:rsidRPr="005556BA" w:rsidRDefault="00C21AFD" w:rsidP="00C21AFD">
      <w:pPr>
        <w:pStyle w:val="ListParagraph"/>
        <w:numPr>
          <w:ilvl w:val="0"/>
          <w:numId w:val="1"/>
        </w:numPr>
        <w:rPr>
          <w:sz w:val="23"/>
          <w:szCs w:val="23"/>
        </w:rPr>
      </w:pPr>
      <w:r w:rsidRPr="005556BA">
        <w:rPr>
          <w:sz w:val="23"/>
          <w:szCs w:val="23"/>
        </w:rPr>
        <w:t>Coordinates and arranges meetings for council, government representatives, and other stakeholders;</w:t>
      </w:r>
    </w:p>
    <w:p w14:paraId="47F12B83" w14:textId="43F7D2D8" w:rsidR="001A6DD6" w:rsidRPr="005556BA" w:rsidRDefault="00C21AFD" w:rsidP="00C21AFD">
      <w:pPr>
        <w:pStyle w:val="ListParagraph"/>
        <w:numPr>
          <w:ilvl w:val="0"/>
          <w:numId w:val="1"/>
        </w:numPr>
        <w:rPr>
          <w:sz w:val="23"/>
          <w:szCs w:val="23"/>
        </w:rPr>
      </w:pPr>
      <w:r w:rsidRPr="005556BA">
        <w:rPr>
          <w:sz w:val="23"/>
          <w:szCs w:val="23"/>
        </w:rPr>
        <w:t>Coordinates all aspects of the annual academic awards</w:t>
      </w:r>
      <w:r w:rsidR="008F0BB5" w:rsidRPr="005556BA">
        <w:rPr>
          <w:sz w:val="23"/>
          <w:szCs w:val="23"/>
        </w:rPr>
        <w:t xml:space="preserve"> nomination</w:t>
      </w:r>
      <w:r w:rsidRPr="005556BA">
        <w:rPr>
          <w:sz w:val="23"/>
          <w:szCs w:val="23"/>
        </w:rPr>
        <w:t xml:space="preserve"> and spring gala event;</w:t>
      </w:r>
    </w:p>
    <w:p w14:paraId="522ED5FE" w14:textId="77777777" w:rsidR="008F0BB5" w:rsidRPr="005556BA" w:rsidRDefault="008F0BB5" w:rsidP="008F0BB5">
      <w:pPr>
        <w:pStyle w:val="ListParagraph"/>
        <w:numPr>
          <w:ilvl w:val="0"/>
          <w:numId w:val="1"/>
        </w:numPr>
        <w:rPr>
          <w:sz w:val="23"/>
          <w:szCs w:val="23"/>
        </w:rPr>
      </w:pPr>
      <w:r w:rsidRPr="005556BA">
        <w:rPr>
          <w:sz w:val="23"/>
          <w:szCs w:val="23"/>
        </w:rPr>
        <w:t>Performs daily record-keeping and document filing;</w:t>
      </w:r>
    </w:p>
    <w:p w14:paraId="156070A1" w14:textId="77777777" w:rsidR="008F0BB5" w:rsidRPr="005556BA" w:rsidRDefault="008F0BB5" w:rsidP="008F0BB5">
      <w:pPr>
        <w:pStyle w:val="ListParagraph"/>
        <w:numPr>
          <w:ilvl w:val="0"/>
          <w:numId w:val="1"/>
        </w:numPr>
        <w:rPr>
          <w:sz w:val="23"/>
          <w:szCs w:val="23"/>
        </w:rPr>
      </w:pPr>
      <w:r w:rsidRPr="005556BA">
        <w:rPr>
          <w:sz w:val="23"/>
          <w:szCs w:val="23"/>
        </w:rPr>
        <w:t xml:space="preserve">Updates and maintains </w:t>
      </w:r>
      <w:hyperlink r:id="rId7" w:history="1">
        <w:r w:rsidRPr="005556BA">
          <w:rPr>
            <w:rStyle w:val="Hyperlink"/>
            <w:sz w:val="23"/>
            <w:szCs w:val="23"/>
          </w:rPr>
          <w:t>www.cufa.bc.ca</w:t>
        </w:r>
      </w:hyperlink>
      <w:r w:rsidRPr="005556BA">
        <w:rPr>
          <w:sz w:val="23"/>
          <w:szCs w:val="23"/>
        </w:rPr>
        <w:t xml:space="preserve"> website;</w:t>
      </w:r>
    </w:p>
    <w:p w14:paraId="2FCD80E5" w14:textId="77777777" w:rsidR="008F0BB5" w:rsidRPr="005556BA" w:rsidRDefault="008F0BB5" w:rsidP="008F0BB5">
      <w:pPr>
        <w:pStyle w:val="ListParagraph"/>
        <w:numPr>
          <w:ilvl w:val="0"/>
          <w:numId w:val="1"/>
        </w:numPr>
        <w:rPr>
          <w:sz w:val="23"/>
          <w:szCs w:val="23"/>
        </w:rPr>
      </w:pPr>
      <w:r w:rsidRPr="005556BA">
        <w:rPr>
          <w:sz w:val="23"/>
          <w:szCs w:val="23"/>
        </w:rPr>
        <w:t>Ensures efficient and effective administrative information and assistance; and</w:t>
      </w:r>
    </w:p>
    <w:p w14:paraId="79D691B4" w14:textId="24AA0187" w:rsidR="008F0BB5" w:rsidRPr="005556BA" w:rsidRDefault="008F0BB5" w:rsidP="008F0BB5">
      <w:pPr>
        <w:pStyle w:val="ListParagraph"/>
        <w:numPr>
          <w:ilvl w:val="0"/>
          <w:numId w:val="1"/>
        </w:numPr>
        <w:rPr>
          <w:sz w:val="23"/>
          <w:szCs w:val="23"/>
        </w:rPr>
      </w:pPr>
      <w:r w:rsidRPr="005556BA">
        <w:rPr>
          <w:sz w:val="23"/>
          <w:szCs w:val="23"/>
        </w:rPr>
        <w:t xml:space="preserve">Performs other relevant duties </w:t>
      </w:r>
      <w:r w:rsidR="002B2946">
        <w:rPr>
          <w:sz w:val="23"/>
          <w:szCs w:val="23"/>
        </w:rPr>
        <w:t>as</w:t>
      </w:r>
      <w:r w:rsidRPr="005556BA">
        <w:rPr>
          <w:sz w:val="23"/>
          <w:szCs w:val="23"/>
        </w:rPr>
        <w:t xml:space="preserve"> needed.</w:t>
      </w:r>
    </w:p>
    <w:p w14:paraId="579BD5F9" w14:textId="77777777" w:rsidR="001A6DD6" w:rsidRPr="005556BA" w:rsidRDefault="001A6DD6">
      <w:pPr>
        <w:rPr>
          <w:sz w:val="23"/>
          <w:szCs w:val="23"/>
        </w:rPr>
      </w:pPr>
    </w:p>
    <w:p w14:paraId="5E1501F3" w14:textId="5ACD2AD2" w:rsidR="00737FDF" w:rsidRPr="005556BA" w:rsidRDefault="00737FDF" w:rsidP="004C48E8">
      <w:pPr>
        <w:spacing w:after="120"/>
        <w:rPr>
          <w:sz w:val="23"/>
          <w:szCs w:val="23"/>
        </w:rPr>
      </w:pPr>
      <w:r w:rsidRPr="005556BA">
        <w:rPr>
          <w:sz w:val="23"/>
          <w:szCs w:val="23"/>
        </w:rPr>
        <w:t>Position Requirements</w:t>
      </w:r>
      <w:r w:rsidR="00C40A51" w:rsidRPr="005556BA">
        <w:rPr>
          <w:sz w:val="23"/>
          <w:szCs w:val="23"/>
        </w:rPr>
        <w:t xml:space="preserve"> include</w:t>
      </w:r>
      <w:r w:rsidRPr="005556BA">
        <w:rPr>
          <w:sz w:val="23"/>
          <w:szCs w:val="23"/>
        </w:rPr>
        <w:t>:</w:t>
      </w:r>
      <w:r w:rsidR="004C48E8" w:rsidRPr="005556BA">
        <w:rPr>
          <w:sz w:val="23"/>
          <w:szCs w:val="23"/>
        </w:rPr>
        <w:t xml:space="preserve"> </w:t>
      </w:r>
    </w:p>
    <w:p w14:paraId="66F8B7F8" w14:textId="03591C60" w:rsidR="00737FDF" w:rsidRPr="005556BA" w:rsidRDefault="002D62FC" w:rsidP="00737FDF">
      <w:pPr>
        <w:pStyle w:val="ListParagraph"/>
        <w:numPr>
          <w:ilvl w:val="0"/>
          <w:numId w:val="6"/>
        </w:numPr>
        <w:rPr>
          <w:sz w:val="23"/>
          <w:szCs w:val="23"/>
        </w:rPr>
      </w:pPr>
      <w:r>
        <w:rPr>
          <w:sz w:val="23"/>
          <w:szCs w:val="23"/>
        </w:rPr>
        <w:t>P</w:t>
      </w:r>
      <w:r w:rsidR="00737FDF" w:rsidRPr="005556BA">
        <w:rPr>
          <w:sz w:val="23"/>
          <w:szCs w:val="23"/>
        </w:rPr>
        <w:t xml:space="preserve">ost-secondary </w:t>
      </w:r>
      <w:r>
        <w:rPr>
          <w:sz w:val="23"/>
          <w:szCs w:val="23"/>
        </w:rPr>
        <w:t>degree or equivalent</w:t>
      </w:r>
      <w:r w:rsidR="00737FDF" w:rsidRPr="005556BA">
        <w:rPr>
          <w:sz w:val="23"/>
          <w:szCs w:val="23"/>
        </w:rPr>
        <w:t>;</w:t>
      </w:r>
      <w:bookmarkStart w:id="0" w:name="_GoBack"/>
      <w:bookmarkEnd w:id="0"/>
    </w:p>
    <w:p w14:paraId="6EB68620" w14:textId="77777777" w:rsidR="00737FDF" w:rsidRPr="005556BA" w:rsidRDefault="00737FDF" w:rsidP="00737FDF">
      <w:pPr>
        <w:pStyle w:val="ListParagraph"/>
        <w:numPr>
          <w:ilvl w:val="0"/>
          <w:numId w:val="6"/>
        </w:numPr>
        <w:rPr>
          <w:sz w:val="23"/>
          <w:szCs w:val="23"/>
        </w:rPr>
      </w:pPr>
      <w:r w:rsidRPr="005556BA">
        <w:rPr>
          <w:sz w:val="23"/>
          <w:szCs w:val="23"/>
        </w:rPr>
        <w:t>Two years of experience in an executive support role;</w:t>
      </w:r>
    </w:p>
    <w:p w14:paraId="6B445C14" w14:textId="07E931E6" w:rsidR="00737FDF" w:rsidRPr="005556BA" w:rsidRDefault="00737FDF" w:rsidP="00737FDF">
      <w:pPr>
        <w:pStyle w:val="ListParagraph"/>
        <w:numPr>
          <w:ilvl w:val="0"/>
          <w:numId w:val="6"/>
        </w:numPr>
        <w:rPr>
          <w:sz w:val="23"/>
          <w:szCs w:val="23"/>
        </w:rPr>
      </w:pPr>
      <w:r w:rsidRPr="005556BA">
        <w:rPr>
          <w:sz w:val="23"/>
          <w:szCs w:val="23"/>
        </w:rPr>
        <w:t xml:space="preserve">Basic knowledge of </w:t>
      </w:r>
      <w:r w:rsidR="005D0212">
        <w:rPr>
          <w:sz w:val="23"/>
          <w:szCs w:val="23"/>
        </w:rPr>
        <w:t>bookkeeping</w:t>
      </w:r>
      <w:r w:rsidRPr="005556BA">
        <w:rPr>
          <w:sz w:val="23"/>
          <w:szCs w:val="23"/>
        </w:rPr>
        <w:t xml:space="preserve"> procedures and principles;</w:t>
      </w:r>
    </w:p>
    <w:p w14:paraId="388D5F2E" w14:textId="0E0DEE96" w:rsidR="00737FDF" w:rsidRPr="005556BA" w:rsidRDefault="00737FDF" w:rsidP="00737FDF">
      <w:pPr>
        <w:pStyle w:val="ListParagraph"/>
        <w:numPr>
          <w:ilvl w:val="0"/>
          <w:numId w:val="6"/>
        </w:numPr>
        <w:rPr>
          <w:sz w:val="23"/>
          <w:szCs w:val="23"/>
        </w:rPr>
      </w:pPr>
      <w:r w:rsidRPr="005556BA">
        <w:rPr>
          <w:sz w:val="23"/>
          <w:szCs w:val="23"/>
        </w:rPr>
        <w:t xml:space="preserve">Proficiency in a variety of computer software applications (Microsoft Office Suite, </w:t>
      </w:r>
      <w:r w:rsidR="005D0212">
        <w:rPr>
          <w:sz w:val="23"/>
          <w:szCs w:val="23"/>
        </w:rPr>
        <w:t>Quick</w:t>
      </w:r>
      <w:r w:rsidR="005E7305">
        <w:rPr>
          <w:sz w:val="23"/>
          <w:szCs w:val="23"/>
        </w:rPr>
        <w:t>B</w:t>
      </w:r>
      <w:r w:rsidR="005D0212">
        <w:rPr>
          <w:sz w:val="23"/>
          <w:szCs w:val="23"/>
        </w:rPr>
        <w:t>ooks</w:t>
      </w:r>
      <w:r w:rsidRPr="005556BA">
        <w:rPr>
          <w:sz w:val="23"/>
          <w:szCs w:val="23"/>
        </w:rPr>
        <w:t xml:space="preserve"> Accounting, basic website management tools);</w:t>
      </w:r>
    </w:p>
    <w:p w14:paraId="2289418D" w14:textId="77777777" w:rsidR="00737FDF" w:rsidRPr="005556BA" w:rsidRDefault="00737FDF" w:rsidP="00737FDF">
      <w:pPr>
        <w:pStyle w:val="ListParagraph"/>
        <w:numPr>
          <w:ilvl w:val="0"/>
          <w:numId w:val="6"/>
        </w:numPr>
        <w:rPr>
          <w:sz w:val="23"/>
          <w:szCs w:val="23"/>
        </w:rPr>
      </w:pPr>
      <w:r w:rsidRPr="005556BA">
        <w:rPr>
          <w:sz w:val="23"/>
          <w:szCs w:val="23"/>
        </w:rPr>
        <w:t>Possess multi-tasking and time-management skills, with ability to prioritize tasks;</w:t>
      </w:r>
    </w:p>
    <w:p w14:paraId="06A48FE6" w14:textId="77777777" w:rsidR="00737FDF" w:rsidRPr="005556BA" w:rsidRDefault="00737FDF" w:rsidP="00737FDF">
      <w:pPr>
        <w:pStyle w:val="ListParagraph"/>
        <w:numPr>
          <w:ilvl w:val="0"/>
          <w:numId w:val="6"/>
        </w:numPr>
        <w:rPr>
          <w:sz w:val="23"/>
          <w:szCs w:val="23"/>
        </w:rPr>
      </w:pPr>
      <w:r w:rsidRPr="005556BA">
        <w:rPr>
          <w:sz w:val="23"/>
          <w:szCs w:val="23"/>
        </w:rPr>
        <w:t>Professional verbal and written communication skills; and</w:t>
      </w:r>
    </w:p>
    <w:p w14:paraId="72311D94" w14:textId="77777777" w:rsidR="00737FDF" w:rsidRPr="005556BA" w:rsidRDefault="00737FDF" w:rsidP="00737FDF">
      <w:pPr>
        <w:pStyle w:val="ListParagraph"/>
        <w:numPr>
          <w:ilvl w:val="0"/>
          <w:numId w:val="6"/>
        </w:numPr>
        <w:rPr>
          <w:sz w:val="23"/>
          <w:szCs w:val="23"/>
        </w:rPr>
      </w:pPr>
      <w:r w:rsidRPr="005556BA">
        <w:rPr>
          <w:sz w:val="23"/>
          <w:szCs w:val="23"/>
        </w:rPr>
        <w:t>Knowledge of BC’s post-secondary education sector (preferred, not required).</w:t>
      </w:r>
    </w:p>
    <w:p w14:paraId="21F79C65" w14:textId="77777777" w:rsidR="0012475E" w:rsidRPr="005556BA" w:rsidRDefault="0012475E">
      <w:pPr>
        <w:rPr>
          <w:sz w:val="23"/>
          <w:szCs w:val="23"/>
        </w:rPr>
      </w:pPr>
    </w:p>
    <w:p w14:paraId="373BB3F1" w14:textId="72B5287D" w:rsidR="009A487E" w:rsidRPr="005556BA" w:rsidRDefault="00C61794" w:rsidP="00D92137">
      <w:pPr>
        <w:jc w:val="both"/>
        <w:rPr>
          <w:sz w:val="23"/>
          <w:szCs w:val="23"/>
        </w:rPr>
      </w:pPr>
      <w:r>
        <w:rPr>
          <w:sz w:val="23"/>
          <w:szCs w:val="23"/>
        </w:rPr>
        <w:t xml:space="preserve">To apply, send </w:t>
      </w:r>
      <w:r w:rsidR="006C1548">
        <w:rPr>
          <w:sz w:val="23"/>
          <w:szCs w:val="23"/>
        </w:rPr>
        <w:t xml:space="preserve">(1) </w:t>
      </w:r>
      <w:r>
        <w:rPr>
          <w:sz w:val="23"/>
          <w:szCs w:val="23"/>
        </w:rPr>
        <w:t xml:space="preserve">an electronic copy of your resume, </w:t>
      </w:r>
      <w:r w:rsidR="006C1548">
        <w:rPr>
          <w:sz w:val="23"/>
          <w:szCs w:val="23"/>
        </w:rPr>
        <w:t xml:space="preserve">(2) </w:t>
      </w:r>
      <w:r>
        <w:rPr>
          <w:sz w:val="23"/>
          <w:szCs w:val="23"/>
        </w:rPr>
        <w:t xml:space="preserve">a cover letter, and </w:t>
      </w:r>
      <w:r w:rsidR="006C1548">
        <w:rPr>
          <w:sz w:val="23"/>
          <w:szCs w:val="23"/>
        </w:rPr>
        <w:t xml:space="preserve">(3) </w:t>
      </w:r>
      <w:r>
        <w:rPr>
          <w:sz w:val="23"/>
          <w:szCs w:val="23"/>
        </w:rPr>
        <w:t>a sample of your writing</w:t>
      </w:r>
      <w:r w:rsidR="00B80129" w:rsidRPr="005556BA">
        <w:rPr>
          <w:sz w:val="23"/>
          <w:szCs w:val="23"/>
        </w:rPr>
        <w:t xml:space="preserve"> to</w:t>
      </w:r>
      <w:r w:rsidR="00C40A51" w:rsidRPr="005556BA">
        <w:rPr>
          <w:sz w:val="23"/>
          <w:szCs w:val="23"/>
        </w:rPr>
        <w:t xml:space="preserve"> the following</w:t>
      </w:r>
      <w:r>
        <w:rPr>
          <w:sz w:val="23"/>
          <w:szCs w:val="23"/>
        </w:rPr>
        <w:t xml:space="preserve"> by </w:t>
      </w:r>
      <w:r w:rsidRPr="005556BA">
        <w:rPr>
          <w:b/>
          <w:bCs/>
          <w:sz w:val="23"/>
          <w:szCs w:val="23"/>
          <w:u w:val="single"/>
        </w:rPr>
        <w:t>4:00pm on</w:t>
      </w:r>
      <w:r w:rsidR="009665E5">
        <w:rPr>
          <w:b/>
          <w:bCs/>
          <w:sz w:val="23"/>
          <w:szCs w:val="23"/>
          <w:u w:val="single"/>
        </w:rPr>
        <w:t xml:space="preserve"> Monday, January 6, 2020</w:t>
      </w:r>
      <w:r w:rsidR="009665E5">
        <w:rPr>
          <w:sz w:val="23"/>
          <w:szCs w:val="23"/>
        </w:rPr>
        <w:t>:</w:t>
      </w:r>
    </w:p>
    <w:p w14:paraId="0872FE18" w14:textId="77777777" w:rsidR="00B80129" w:rsidRPr="005556BA" w:rsidRDefault="00B80129">
      <w:pPr>
        <w:rPr>
          <w:sz w:val="23"/>
          <w:szCs w:val="23"/>
        </w:rPr>
      </w:pPr>
    </w:p>
    <w:p w14:paraId="3E8A9485" w14:textId="00BD9A4A" w:rsidR="00B80129" w:rsidRPr="005556BA" w:rsidRDefault="00C40A51" w:rsidP="00CF5C18">
      <w:pPr>
        <w:ind w:left="3261"/>
        <w:outlineLvl w:val="0"/>
        <w:rPr>
          <w:sz w:val="23"/>
          <w:szCs w:val="23"/>
        </w:rPr>
      </w:pPr>
      <w:proofErr w:type="spellStart"/>
      <w:r w:rsidRPr="005556BA">
        <w:rPr>
          <w:sz w:val="23"/>
          <w:szCs w:val="23"/>
        </w:rPr>
        <w:t>Annabree</w:t>
      </w:r>
      <w:proofErr w:type="spellEnd"/>
      <w:r w:rsidRPr="005556BA">
        <w:rPr>
          <w:sz w:val="23"/>
          <w:szCs w:val="23"/>
        </w:rPr>
        <w:t xml:space="preserve"> Fairweather</w:t>
      </w:r>
    </w:p>
    <w:p w14:paraId="657075D3" w14:textId="77777777" w:rsidR="00B80129" w:rsidRPr="005556BA" w:rsidRDefault="00B80129" w:rsidP="00AF0929">
      <w:pPr>
        <w:ind w:left="3261"/>
        <w:rPr>
          <w:sz w:val="23"/>
          <w:szCs w:val="23"/>
        </w:rPr>
      </w:pPr>
      <w:r w:rsidRPr="005556BA">
        <w:rPr>
          <w:sz w:val="23"/>
          <w:szCs w:val="23"/>
        </w:rPr>
        <w:t>Executive Director</w:t>
      </w:r>
    </w:p>
    <w:p w14:paraId="266512BE" w14:textId="77777777" w:rsidR="00B80129" w:rsidRPr="005556BA" w:rsidRDefault="00B80129" w:rsidP="00AF0929">
      <w:pPr>
        <w:ind w:left="3261"/>
        <w:rPr>
          <w:sz w:val="23"/>
          <w:szCs w:val="23"/>
        </w:rPr>
      </w:pPr>
      <w:r w:rsidRPr="005556BA">
        <w:rPr>
          <w:sz w:val="23"/>
          <w:szCs w:val="23"/>
        </w:rPr>
        <w:t>CUFA</w:t>
      </w:r>
      <w:r w:rsidR="00445F66" w:rsidRPr="005556BA">
        <w:rPr>
          <w:sz w:val="23"/>
          <w:szCs w:val="23"/>
        </w:rPr>
        <w:t xml:space="preserve"> </w:t>
      </w:r>
      <w:r w:rsidRPr="005556BA">
        <w:rPr>
          <w:sz w:val="23"/>
          <w:szCs w:val="23"/>
        </w:rPr>
        <w:t>BC</w:t>
      </w:r>
    </w:p>
    <w:p w14:paraId="0E8CDCDE" w14:textId="4DC3F549" w:rsidR="00B80129" w:rsidRPr="005556BA" w:rsidRDefault="00C40A51" w:rsidP="00AF0929">
      <w:pPr>
        <w:ind w:left="3261"/>
        <w:rPr>
          <w:sz w:val="23"/>
          <w:szCs w:val="23"/>
        </w:rPr>
      </w:pPr>
      <w:r w:rsidRPr="005556BA">
        <w:rPr>
          <w:sz w:val="23"/>
          <w:szCs w:val="23"/>
        </w:rPr>
        <w:t>execdir</w:t>
      </w:r>
      <w:r w:rsidR="00B80129" w:rsidRPr="005556BA">
        <w:rPr>
          <w:sz w:val="23"/>
          <w:szCs w:val="23"/>
        </w:rPr>
        <w:t>@cufa.bc.ca</w:t>
      </w:r>
    </w:p>
    <w:p w14:paraId="4D01DBF5" w14:textId="77777777" w:rsidR="00B80129" w:rsidRPr="005556BA" w:rsidRDefault="00B80129">
      <w:pPr>
        <w:rPr>
          <w:sz w:val="23"/>
          <w:szCs w:val="23"/>
        </w:rPr>
      </w:pPr>
    </w:p>
    <w:p w14:paraId="28E6ADF5" w14:textId="714D72BE" w:rsidR="008D00DF" w:rsidRDefault="008D00DF">
      <w:pPr>
        <w:rPr>
          <w:sz w:val="23"/>
          <w:szCs w:val="23"/>
        </w:rPr>
      </w:pPr>
    </w:p>
    <w:p w14:paraId="4FB3953C" w14:textId="77777777" w:rsidR="00AD6115" w:rsidRPr="005556BA" w:rsidRDefault="00AD6115" w:rsidP="00AD6115">
      <w:pPr>
        <w:outlineLvl w:val="0"/>
        <w:rPr>
          <w:sz w:val="23"/>
          <w:szCs w:val="23"/>
        </w:rPr>
      </w:pPr>
      <w:r w:rsidRPr="005556BA">
        <w:rPr>
          <w:sz w:val="23"/>
          <w:szCs w:val="23"/>
        </w:rPr>
        <w:t>CUFA BC is</w:t>
      </w:r>
      <w:r>
        <w:rPr>
          <w:sz w:val="23"/>
          <w:szCs w:val="23"/>
        </w:rPr>
        <w:t xml:space="preserve"> committed to employment equity and welcomes applications from all qualified individuals.</w:t>
      </w:r>
      <w:r w:rsidRPr="005556BA">
        <w:rPr>
          <w:sz w:val="23"/>
          <w:szCs w:val="23"/>
        </w:rPr>
        <w:t xml:space="preserve"> </w:t>
      </w:r>
    </w:p>
    <w:p w14:paraId="4337D357" w14:textId="77777777" w:rsidR="00AD6115" w:rsidRPr="005556BA" w:rsidRDefault="00AD6115">
      <w:pPr>
        <w:rPr>
          <w:sz w:val="23"/>
          <w:szCs w:val="23"/>
        </w:rPr>
      </w:pPr>
    </w:p>
    <w:p w14:paraId="70518A1F" w14:textId="26230795" w:rsidR="00B80129" w:rsidRPr="005556BA" w:rsidRDefault="00B80129">
      <w:pPr>
        <w:rPr>
          <w:sz w:val="23"/>
          <w:szCs w:val="23"/>
        </w:rPr>
      </w:pPr>
      <w:r w:rsidRPr="005556BA">
        <w:rPr>
          <w:sz w:val="23"/>
          <w:szCs w:val="23"/>
        </w:rPr>
        <w:t xml:space="preserve">We appreciate the interest </w:t>
      </w:r>
      <w:r w:rsidR="00BA142E" w:rsidRPr="005556BA">
        <w:rPr>
          <w:sz w:val="23"/>
          <w:szCs w:val="23"/>
        </w:rPr>
        <w:t>expressed by</w:t>
      </w:r>
      <w:r w:rsidRPr="005556BA">
        <w:rPr>
          <w:sz w:val="23"/>
          <w:szCs w:val="23"/>
        </w:rPr>
        <w:t xml:space="preserve"> </w:t>
      </w:r>
      <w:r w:rsidR="00A06EF0" w:rsidRPr="005556BA">
        <w:rPr>
          <w:sz w:val="23"/>
          <w:szCs w:val="23"/>
        </w:rPr>
        <w:t xml:space="preserve">all </w:t>
      </w:r>
      <w:r w:rsidRPr="005556BA">
        <w:rPr>
          <w:sz w:val="23"/>
          <w:szCs w:val="23"/>
        </w:rPr>
        <w:t>applicants, but only those applicants selected for an interview will be contacted.</w:t>
      </w:r>
    </w:p>
    <w:p w14:paraId="032CB99B" w14:textId="42BDBB3D" w:rsidR="00A06EF0" w:rsidRPr="005556BA" w:rsidRDefault="00A06EF0">
      <w:pPr>
        <w:rPr>
          <w:sz w:val="23"/>
          <w:szCs w:val="23"/>
        </w:rPr>
      </w:pPr>
    </w:p>
    <w:p w14:paraId="03C4FD30" w14:textId="77777777" w:rsidR="00AC7FC0" w:rsidRPr="005556BA" w:rsidRDefault="00AC7FC0">
      <w:pPr>
        <w:rPr>
          <w:sz w:val="23"/>
          <w:szCs w:val="23"/>
        </w:rPr>
      </w:pPr>
    </w:p>
    <w:sectPr w:rsidR="00AC7FC0" w:rsidRPr="005556BA" w:rsidSect="00080494">
      <w:headerReference w:type="default" r:id="rId8"/>
      <w:footerReference w:type="default" r:id="rId9"/>
      <w:pgSz w:w="12240" w:h="15840"/>
      <w:pgMar w:top="1440" w:right="1418" w:bottom="11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77E4E" w14:textId="77777777" w:rsidR="002259CE" w:rsidRDefault="002259CE" w:rsidP="00F96567">
      <w:r>
        <w:separator/>
      </w:r>
    </w:p>
  </w:endnote>
  <w:endnote w:type="continuationSeparator" w:id="0">
    <w:p w14:paraId="7F12CA6F" w14:textId="77777777" w:rsidR="002259CE" w:rsidRDefault="002259CE" w:rsidP="00F9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6D45" w14:textId="77777777" w:rsidR="006B29AD" w:rsidRDefault="006B29AD" w:rsidP="006B29AD">
    <w:pPr>
      <w:spacing w:line="0" w:lineRule="atLeast"/>
      <w:rPr>
        <w:b/>
        <w:color w:val="00AEEF"/>
        <w:sz w:val="13"/>
      </w:rPr>
    </w:pPr>
    <w:r>
      <w:rPr>
        <w:b/>
        <w:color w:val="00AEEF"/>
        <w:sz w:val="13"/>
      </w:rPr>
      <w:t>CONFEDERATION OF UNIVERSITY FACULTY ASSOCIATIONS OF BRITISH COLUMBIA</w:t>
    </w:r>
  </w:p>
  <w:p w14:paraId="00668B5D" w14:textId="26765CE9" w:rsidR="006B29AD" w:rsidRDefault="006B29AD">
    <w:pPr>
      <w:pStyle w:val="Footer"/>
    </w:pPr>
    <w:r>
      <w:rPr>
        <w:color w:val="636466"/>
        <w:sz w:val="13"/>
      </w:rPr>
      <w:tab/>
      <w:t xml:space="preserve">315 - 207 West Hastings Street, Vancouver, BC, V6B 1H7 </w:t>
    </w:r>
    <w:r>
      <w:rPr>
        <w:color w:val="00AEEF"/>
        <w:sz w:val="13"/>
      </w:rPr>
      <w:t>Office</w:t>
    </w:r>
    <w:r>
      <w:rPr>
        <w:color w:val="636466"/>
        <w:sz w:val="13"/>
      </w:rPr>
      <w:t xml:space="preserve"> 604.646.4677 </w:t>
    </w:r>
    <w:r>
      <w:rPr>
        <w:color w:val="00AEEF"/>
        <w:sz w:val="13"/>
      </w:rPr>
      <w:t>Fax</w:t>
    </w:r>
    <w:r>
      <w:rPr>
        <w:color w:val="636466"/>
        <w:sz w:val="13"/>
      </w:rPr>
      <w:t xml:space="preserve"> 604.646.4676 </w:t>
    </w:r>
    <w:r>
      <w:rPr>
        <w:color w:val="00AEEF"/>
        <w:sz w:val="13"/>
      </w:rPr>
      <w:t>Email</w:t>
    </w:r>
    <w:r>
      <w:rPr>
        <w:color w:val="636466"/>
        <w:sz w:val="13"/>
      </w:rPr>
      <w:t xml:space="preserve"> </w:t>
    </w:r>
    <w:hyperlink r:id="rId1" w:history="1">
      <w:r>
        <w:rPr>
          <w:color w:val="636466"/>
          <w:sz w:val="13"/>
        </w:rPr>
        <w:t xml:space="preserve">info@cufa.bc.ca </w:t>
      </w:r>
    </w:hyperlink>
    <w:hyperlink r:id="rId2" w:history="1">
      <w:r>
        <w:rPr>
          <w:color w:val="00AEEF"/>
          <w:sz w:val="13"/>
        </w:rPr>
        <w:t>www.cufa.bc.ca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3C18" w14:textId="77777777" w:rsidR="002259CE" w:rsidRDefault="002259CE" w:rsidP="00F96567">
      <w:r>
        <w:separator/>
      </w:r>
    </w:p>
  </w:footnote>
  <w:footnote w:type="continuationSeparator" w:id="0">
    <w:p w14:paraId="51EAEC17" w14:textId="77777777" w:rsidR="002259CE" w:rsidRDefault="002259CE" w:rsidP="00F9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485" w14:textId="02DA8036" w:rsidR="00F96567" w:rsidRDefault="00F96567">
    <w:pPr>
      <w:pStyle w:val="Header"/>
    </w:pPr>
    <w:r w:rsidRPr="00F96567">
      <w:rPr>
        <w:noProof/>
      </w:rPr>
      <w:drawing>
        <wp:anchor distT="0" distB="0" distL="114300" distR="114300" simplePos="0" relativeHeight="251660288" behindDoc="0" locked="0" layoutInCell="1" allowOverlap="1" wp14:anchorId="20D42DC4" wp14:editId="2E75F3F7">
          <wp:simplePos x="0" y="0"/>
          <wp:positionH relativeFrom="margin">
            <wp:posOffset>4999355</wp:posOffset>
          </wp:positionH>
          <wp:positionV relativeFrom="margin">
            <wp:posOffset>-295361</wp:posOffset>
          </wp:positionV>
          <wp:extent cx="1167130" cy="24511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fa-logo-website-trans.png"/>
                  <pic:cNvPicPr/>
                </pic:nvPicPr>
                <pic:blipFill>
                  <a:blip r:embed="rId1"/>
                  <a:stretch>
                    <a:fillRect/>
                  </a:stretch>
                </pic:blipFill>
                <pic:spPr>
                  <a:xfrm>
                    <a:off x="0" y="0"/>
                    <a:ext cx="1167130" cy="245110"/>
                  </a:xfrm>
                  <a:prstGeom prst="rect">
                    <a:avLst/>
                  </a:prstGeom>
                </pic:spPr>
              </pic:pic>
            </a:graphicData>
          </a:graphic>
          <wp14:sizeRelH relativeFrom="margin">
            <wp14:pctWidth>0</wp14:pctWidth>
          </wp14:sizeRelH>
          <wp14:sizeRelV relativeFrom="margin">
            <wp14:pctHeight>0</wp14:pctHeight>
          </wp14:sizeRelV>
        </wp:anchor>
      </w:drawing>
    </w:r>
    <w:r w:rsidRPr="00F96567">
      <w:rPr>
        <w:noProof/>
      </w:rPr>
      <mc:AlternateContent>
        <mc:Choice Requires="wps">
          <w:drawing>
            <wp:anchor distT="0" distB="0" distL="114300" distR="114300" simplePos="0" relativeHeight="251659264" behindDoc="1" locked="0" layoutInCell="1" allowOverlap="1" wp14:anchorId="4D940B6A" wp14:editId="137543C1">
              <wp:simplePos x="0" y="0"/>
              <wp:positionH relativeFrom="page">
                <wp:posOffset>635</wp:posOffset>
              </wp:positionH>
              <wp:positionV relativeFrom="page">
                <wp:posOffset>1270</wp:posOffset>
              </wp:positionV>
              <wp:extent cx="7772400" cy="294005"/>
              <wp:effectExtent l="0" t="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94005"/>
                      </a:xfrm>
                      <a:prstGeom prst="rect">
                        <a:avLst/>
                      </a:prstGeom>
                      <a:solidFill>
                        <a:srgbClr val="00AEE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0D8CD98" id="Rectangle 2" o:spid="_x0000_s1026" style="position:absolute;margin-left:.05pt;margin-top:.1pt;width:612pt;height:2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" fillcolor="#00aeef" strokecolor="white">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6FD"/>
    <w:multiLevelType w:val="hybridMultilevel"/>
    <w:tmpl w:val="79CCF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772D0"/>
    <w:multiLevelType w:val="hybridMultilevel"/>
    <w:tmpl w:val="BD24A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24F63"/>
    <w:multiLevelType w:val="hybridMultilevel"/>
    <w:tmpl w:val="A586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C75C1"/>
    <w:multiLevelType w:val="hybridMultilevel"/>
    <w:tmpl w:val="6B14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34996"/>
    <w:multiLevelType w:val="hybridMultilevel"/>
    <w:tmpl w:val="85407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3119E"/>
    <w:multiLevelType w:val="hybridMultilevel"/>
    <w:tmpl w:val="2A70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BD"/>
    <w:rsid w:val="000252D6"/>
    <w:rsid w:val="00032485"/>
    <w:rsid w:val="00040CA5"/>
    <w:rsid w:val="00051442"/>
    <w:rsid w:val="00080494"/>
    <w:rsid w:val="000815E8"/>
    <w:rsid w:val="000B2C73"/>
    <w:rsid w:val="0012475E"/>
    <w:rsid w:val="00193B7A"/>
    <w:rsid w:val="001A6DD6"/>
    <w:rsid w:val="002259CE"/>
    <w:rsid w:val="00253DEE"/>
    <w:rsid w:val="0026275B"/>
    <w:rsid w:val="00290D8D"/>
    <w:rsid w:val="002A6605"/>
    <w:rsid w:val="002B2946"/>
    <w:rsid w:val="002C4101"/>
    <w:rsid w:val="002C4A2F"/>
    <w:rsid w:val="002D62FC"/>
    <w:rsid w:val="00312EEF"/>
    <w:rsid w:val="00316127"/>
    <w:rsid w:val="0032065D"/>
    <w:rsid w:val="0033710E"/>
    <w:rsid w:val="00363870"/>
    <w:rsid w:val="003765F1"/>
    <w:rsid w:val="003C2578"/>
    <w:rsid w:val="00413176"/>
    <w:rsid w:val="00427612"/>
    <w:rsid w:val="004329E7"/>
    <w:rsid w:val="00445F66"/>
    <w:rsid w:val="00461B2A"/>
    <w:rsid w:val="0048278A"/>
    <w:rsid w:val="00490454"/>
    <w:rsid w:val="004A76F9"/>
    <w:rsid w:val="004C48E8"/>
    <w:rsid w:val="00515F0C"/>
    <w:rsid w:val="00553DD9"/>
    <w:rsid w:val="005556BA"/>
    <w:rsid w:val="00556ABC"/>
    <w:rsid w:val="005575FF"/>
    <w:rsid w:val="00586C5B"/>
    <w:rsid w:val="00592035"/>
    <w:rsid w:val="00597244"/>
    <w:rsid w:val="005C0593"/>
    <w:rsid w:val="005C374C"/>
    <w:rsid w:val="005D0212"/>
    <w:rsid w:val="005D24F4"/>
    <w:rsid w:val="005E6728"/>
    <w:rsid w:val="005E7305"/>
    <w:rsid w:val="005F0451"/>
    <w:rsid w:val="005F2E4F"/>
    <w:rsid w:val="005F69F5"/>
    <w:rsid w:val="00612F62"/>
    <w:rsid w:val="00632EDE"/>
    <w:rsid w:val="00636808"/>
    <w:rsid w:val="006470B4"/>
    <w:rsid w:val="00650937"/>
    <w:rsid w:val="00666CF5"/>
    <w:rsid w:val="00670520"/>
    <w:rsid w:val="00670BDB"/>
    <w:rsid w:val="006A0EE1"/>
    <w:rsid w:val="006A3EFF"/>
    <w:rsid w:val="006B29AD"/>
    <w:rsid w:val="006C1548"/>
    <w:rsid w:val="006E26B7"/>
    <w:rsid w:val="007228E2"/>
    <w:rsid w:val="00733646"/>
    <w:rsid w:val="00737FDF"/>
    <w:rsid w:val="00766FB6"/>
    <w:rsid w:val="00794C55"/>
    <w:rsid w:val="007A78AA"/>
    <w:rsid w:val="00835E85"/>
    <w:rsid w:val="00856580"/>
    <w:rsid w:val="0088530C"/>
    <w:rsid w:val="0089206A"/>
    <w:rsid w:val="008B03DD"/>
    <w:rsid w:val="008D00DF"/>
    <w:rsid w:val="008D277B"/>
    <w:rsid w:val="008F0BB5"/>
    <w:rsid w:val="00902A34"/>
    <w:rsid w:val="009426E8"/>
    <w:rsid w:val="009665E5"/>
    <w:rsid w:val="00977B88"/>
    <w:rsid w:val="00982FEE"/>
    <w:rsid w:val="009A487E"/>
    <w:rsid w:val="009E613B"/>
    <w:rsid w:val="00A06EF0"/>
    <w:rsid w:val="00A13884"/>
    <w:rsid w:val="00A46A5C"/>
    <w:rsid w:val="00A62593"/>
    <w:rsid w:val="00AC7FC0"/>
    <w:rsid w:val="00AD6115"/>
    <w:rsid w:val="00AF0929"/>
    <w:rsid w:val="00B04DAC"/>
    <w:rsid w:val="00B05792"/>
    <w:rsid w:val="00B46815"/>
    <w:rsid w:val="00B47378"/>
    <w:rsid w:val="00B73F60"/>
    <w:rsid w:val="00B80129"/>
    <w:rsid w:val="00B838EF"/>
    <w:rsid w:val="00BA142E"/>
    <w:rsid w:val="00BB5249"/>
    <w:rsid w:val="00BB7F2E"/>
    <w:rsid w:val="00BC6FAB"/>
    <w:rsid w:val="00BF2BA1"/>
    <w:rsid w:val="00BF7CE6"/>
    <w:rsid w:val="00C03D39"/>
    <w:rsid w:val="00C06A1A"/>
    <w:rsid w:val="00C21AFD"/>
    <w:rsid w:val="00C40A51"/>
    <w:rsid w:val="00C40DFA"/>
    <w:rsid w:val="00C61794"/>
    <w:rsid w:val="00C96D83"/>
    <w:rsid w:val="00CA2398"/>
    <w:rsid w:val="00CA5D86"/>
    <w:rsid w:val="00CD1598"/>
    <w:rsid w:val="00CD1BD1"/>
    <w:rsid w:val="00CE696D"/>
    <w:rsid w:val="00CF5C18"/>
    <w:rsid w:val="00D20103"/>
    <w:rsid w:val="00D6311E"/>
    <w:rsid w:val="00D92137"/>
    <w:rsid w:val="00DD4FC1"/>
    <w:rsid w:val="00DE3151"/>
    <w:rsid w:val="00E04311"/>
    <w:rsid w:val="00E17878"/>
    <w:rsid w:val="00E60EDC"/>
    <w:rsid w:val="00E776A5"/>
    <w:rsid w:val="00E85510"/>
    <w:rsid w:val="00EB1C1A"/>
    <w:rsid w:val="00EC29B1"/>
    <w:rsid w:val="00EE05AE"/>
    <w:rsid w:val="00EF0098"/>
    <w:rsid w:val="00F10DF5"/>
    <w:rsid w:val="00F11CBD"/>
    <w:rsid w:val="00F96567"/>
    <w:rsid w:val="00FE53D3"/>
    <w:rsid w:val="00FE744C"/>
    <w:rsid w:val="00FF40BA"/>
    <w:rsid w:val="00FF5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3E47"/>
  <w15:chartTrackingRefBased/>
  <w15:docId w15:val="{B369220A-A57A-2C4A-8F81-59CBEC70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0129"/>
    <w:rPr>
      <w:color w:val="0000FF"/>
      <w:u w:val="single"/>
    </w:rPr>
  </w:style>
  <w:style w:type="paragraph" w:styleId="Header">
    <w:name w:val="header"/>
    <w:basedOn w:val="Normal"/>
    <w:link w:val="HeaderChar"/>
    <w:uiPriority w:val="99"/>
    <w:unhideWhenUsed/>
    <w:rsid w:val="00F96567"/>
    <w:pPr>
      <w:tabs>
        <w:tab w:val="center" w:pos="4680"/>
        <w:tab w:val="right" w:pos="9360"/>
      </w:tabs>
    </w:pPr>
  </w:style>
  <w:style w:type="character" w:customStyle="1" w:styleId="HeaderChar">
    <w:name w:val="Header Char"/>
    <w:basedOn w:val="DefaultParagraphFont"/>
    <w:link w:val="Header"/>
    <w:uiPriority w:val="99"/>
    <w:rsid w:val="00F96567"/>
    <w:rPr>
      <w:sz w:val="24"/>
      <w:szCs w:val="24"/>
      <w:lang w:val="en-US"/>
    </w:rPr>
  </w:style>
  <w:style w:type="paragraph" w:styleId="Footer">
    <w:name w:val="footer"/>
    <w:basedOn w:val="Normal"/>
    <w:link w:val="FooterChar"/>
    <w:uiPriority w:val="99"/>
    <w:unhideWhenUsed/>
    <w:rsid w:val="00F96567"/>
    <w:pPr>
      <w:tabs>
        <w:tab w:val="center" w:pos="4680"/>
        <w:tab w:val="right" w:pos="9360"/>
      </w:tabs>
    </w:pPr>
  </w:style>
  <w:style w:type="character" w:customStyle="1" w:styleId="FooterChar">
    <w:name w:val="Footer Char"/>
    <w:basedOn w:val="DefaultParagraphFont"/>
    <w:link w:val="Footer"/>
    <w:uiPriority w:val="99"/>
    <w:rsid w:val="00F96567"/>
    <w:rPr>
      <w:sz w:val="24"/>
      <w:szCs w:val="24"/>
      <w:lang w:val="en-US"/>
    </w:rPr>
  </w:style>
  <w:style w:type="paragraph" w:styleId="ListParagraph">
    <w:name w:val="List Paragraph"/>
    <w:basedOn w:val="Normal"/>
    <w:uiPriority w:val="34"/>
    <w:qFormat/>
    <w:rsid w:val="00C21AFD"/>
    <w:pPr>
      <w:ind w:left="720"/>
      <w:contextualSpacing/>
    </w:pPr>
  </w:style>
  <w:style w:type="paragraph" w:styleId="DocumentMap">
    <w:name w:val="Document Map"/>
    <w:basedOn w:val="Normal"/>
    <w:link w:val="DocumentMapChar"/>
    <w:uiPriority w:val="99"/>
    <w:semiHidden/>
    <w:unhideWhenUsed/>
    <w:rsid w:val="00CF5C18"/>
  </w:style>
  <w:style w:type="character" w:customStyle="1" w:styleId="DocumentMapChar">
    <w:name w:val="Document Map Char"/>
    <w:basedOn w:val="DefaultParagraphFont"/>
    <w:link w:val="DocumentMap"/>
    <w:uiPriority w:val="99"/>
    <w:semiHidden/>
    <w:rsid w:val="00CF5C18"/>
    <w:rPr>
      <w:sz w:val="24"/>
      <w:szCs w:val="24"/>
      <w:lang w:val="en-US"/>
    </w:rPr>
  </w:style>
  <w:style w:type="character" w:styleId="CommentReference">
    <w:name w:val="annotation reference"/>
    <w:basedOn w:val="DefaultParagraphFont"/>
    <w:uiPriority w:val="99"/>
    <w:semiHidden/>
    <w:unhideWhenUsed/>
    <w:rsid w:val="00BB5249"/>
    <w:rPr>
      <w:sz w:val="18"/>
      <w:szCs w:val="18"/>
    </w:rPr>
  </w:style>
  <w:style w:type="paragraph" w:styleId="CommentText">
    <w:name w:val="annotation text"/>
    <w:basedOn w:val="Normal"/>
    <w:link w:val="CommentTextChar"/>
    <w:uiPriority w:val="99"/>
    <w:semiHidden/>
    <w:unhideWhenUsed/>
    <w:rsid w:val="00BB5249"/>
  </w:style>
  <w:style w:type="character" w:customStyle="1" w:styleId="CommentTextChar">
    <w:name w:val="Comment Text Char"/>
    <w:basedOn w:val="DefaultParagraphFont"/>
    <w:link w:val="CommentText"/>
    <w:uiPriority w:val="99"/>
    <w:semiHidden/>
    <w:rsid w:val="00BB5249"/>
    <w:rPr>
      <w:sz w:val="24"/>
      <w:szCs w:val="24"/>
      <w:lang w:val="en-US"/>
    </w:rPr>
  </w:style>
  <w:style w:type="paragraph" w:styleId="CommentSubject">
    <w:name w:val="annotation subject"/>
    <w:basedOn w:val="CommentText"/>
    <w:next w:val="CommentText"/>
    <w:link w:val="CommentSubjectChar"/>
    <w:uiPriority w:val="99"/>
    <w:semiHidden/>
    <w:unhideWhenUsed/>
    <w:rsid w:val="00BB5249"/>
    <w:rPr>
      <w:b/>
      <w:bCs/>
      <w:sz w:val="20"/>
      <w:szCs w:val="20"/>
    </w:rPr>
  </w:style>
  <w:style w:type="character" w:customStyle="1" w:styleId="CommentSubjectChar">
    <w:name w:val="Comment Subject Char"/>
    <w:basedOn w:val="CommentTextChar"/>
    <w:link w:val="CommentSubject"/>
    <w:uiPriority w:val="99"/>
    <w:semiHidden/>
    <w:rsid w:val="00BB5249"/>
    <w:rPr>
      <w:b/>
      <w:bCs/>
      <w:sz w:val="24"/>
      <w:szCs w:val="24"/>
      <w:lang w:val="en-US"/>
    </w:rPr>
  </w:style>
  <w:style w:type="paragraph" w:styleId="BalloonText">
    <w:name w:val="Balloon Text"/>
    <w:basedOn w:val="Normal"/>
    <w:link w:val="BalloonTextChar"/>
    <w:uiPriority w:val="99"/>
    <w:semiHidden/>
    <w:unhideWhenUsed/>
    <w:rsid w:val="00BB5249"/>
    <w:rPr>
      <w:sz w:val="18"/>
      <w:szCs w:val="18"/>
    </w:rPr>
  </w:style>
  <w:style w:type="character" w:customStyle="1" w:styleId="BalloonTextChar">
    <w:name w:val="Balloon Text Char"/>
    <w:basedOn w:val="DefaultParagraphFont"/>
    <w:link w:val="BalloonText"/>
    <w:uiPriority w:val="99"/>
    <w:semiHidden/>
    <w:rsid w:val="00BB5249"/>
    <w:rPr>
      <w:sz w:val="18"/>
      <w:szCs w:val="18"/>
      <w:lang w:val="en-US"/>
    </w:rPr>
  </w:style>
  <w:style w:type="character" w:styleId="Emphasis">
    <w:name w:val="Emphasis"/>
    <w:basedOn w:val="DefaultParagraphFont"/>
    <w:uiPriority w:val="20"/>
    <w:qFormat/>
    <w:rsid w:val="002C4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7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ufa.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fa.bc.ca/" TargetMode="External"/><Relationship Id="rId1" Type="http://schemas.openxmlformats.org/officeDocument/2006/relationships/hyperlink" Target="mailto:info@cufa.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Executive Assistant</vt:lpstr>
    </vt:vector>
  </TitlesOfParts>
  <Company>CUFA/BC</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Assistant</dc:title>
  <dc:subject/>
  <dc:creator> </dc:creator>
  <cp:keywords/>
  <dc:description/>
  <cp:lastModifiedBy>Annabree Fairweather</cp:lastModifiedBy>
  <cp:revision>6</cp:revision>
  <cp:lastPrinted>2010-08-23T15:36:00Z</cp:lastPrinted>
  <dcterms:created xsi:type="dcterms:W3CDTF">2019-12-05T19:35:00Z</dcterms:created>
  <dcterms:modified xsi:type="dcterms:W3CDTF">2019-12-05T21:01:00Z</dcterms:modified>
</cp:coreProperties>
</file>